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17" w:rsidRPr="002B0240" w:rsidRDefault="00164E17">
      <w:pPr>
        <w:pStyle w:val="ConsPlusNormal"/>
        <w:jc w:val="right"/>
        <w:outlineLvl w:val="0"/>
      </w:pPr>
      <w:r w:rsidRPr="002B0240">
        <w:t>Приложение</w:t>
      </w:r>
    </w:p>
    <w:p w:rsidR="00164E17" w:rsidRPr="002B0240" w:rsidRDefault="00164E17">
      <w:pPr>
        <w:pStyle w:val="ConsPlusNormal"/>
        <w:jc w:val="right"/>
      </w:pPr>
      <w:r w:rsidRPr="002B0240">
        <w:t>к решению</w:t>
      </w:r>
    </w:p>
    <w:p w:rsidR="00164E17" w:rsidRPr="002B0240" w:rsidRDefault="00164E17">
      <w:pPr>
        <w:pStyle w:val="ConsPlusNormal"/>
        <w:jc w:val="right"/>
      </w:pPr>
      <w:proofErr w:type="spellStart"/>
      <w:r w:rsidRPr="002B0240">
        <w:t>Яшкинского</w:t>
      </w:r>
      <w:proofErr w:type="spellEnd"/>
      <w:r w:rsidRPr="002B0240">
        <w:t xml:space="preserve"> районного</w:t>
      </w:r>
    </w:p>
    <w:p w:rsidR="00164E17" w:rsidRPr="002B0240" w:rsidRDefault="00164E17">
      <w:pPr>
        <w:pStyle w:val="ConsPlusNormal"/>
        <w:jc w:val="right"/>
      </w:pPr>
      <w:r w:rsidRPr="002B0240">
        <w:t>Совета народных депутатов</w:t>
      </w:r>
    </w:p>
    <w:p w:rsidR="00164E17" w:rsidRPr="002B0240" w:rsidRDefault="00164E17">
      <w:pPr>
        <w:pStyle w:val="ConsPlusNormal"/>
        <w:jc w:val="right"/>
      </w:pPr>
      <w:r w:rsidRPr="002B0240">
        <w:t>от 23 октября 2007 г. N 201-р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Title"/>
        <w:jc w:val="center"/>
      </w:pPr>
      <w:bookmarkStart w:id="0" w:name="P78"/>
      <w:bookmarkEnd w:id="0"/>
      <w:r w:rsidRPr="002B0240">
        <w:t>ПОДКОЭФФИЦИЕНТЫ,</w:t>
      </w:r>
    </w:p>
    <w:p w:rsidR="00164E17" w:rsidRPr="002B0240" w:rsidRDefault="00164E17">
      <w:pPr>
        <w:pStyle w:val="ConsPlusTitle"/>
        <w:jc w:val="center"/>
      </w:pPr>
      <w:proofErr w:type="gramStart"/>
      <w:r w:rsidRPr="002B0240">
        <w:t>ИСПОЛЬЗУЕМЫЕ</w:t>
      </w:r>
      <w:proofErr w:type="gramEnd"/>
      <w:r w:rsidRPr="002B0240">
        <w:t xml:space="preserve"> ДЛЯ РАСЧЕТА КОРРЕКТИРУЮЩЕГО КОЭФФИЦИЕНТА</w:t>
      </w:r>
    </w:p>
    <w:p w:rsidR="00164E17" w:rsidRPr="002B0240" w:rsidRDefault="00164E17">
      <w:pPr>
        <w:pStyle w:val="ConsPlusTitle"/>
        <w:jc w:val="center"/>
      </w:pPr>
      <w:r w:rsidRPr="002B0240">
        <w:t xml:space="preserve">БАЗОВОЙ ДОХОДНОСТИ, </w:t>
      </w:r>
      <w:proofErr w:type="gramStart"/>
      <w:r w:rsidRPr="002B0240">
        <w:t>УЧИТЫВАЮЩЕГО</w:t>
      </w:r>
      <w:proofErr w:type="gramEnd"/>
      <w:r w:rsidRPr="002B0240">
        <w:t xml:space="preserve"> СОВОКУПНОСТЬ ОСОБЕННОСТЕЙ</w:t>
      </w:r>
    </w:p>
    <w:p w:rsidR="00164E17" w:rsidRPr="002B0240" w:rsidRDefault="00164E17">
      <w:pPr>
        <w:pStyle w:val="ConsPlusTitle"/>
        <w:jc w:val="center"/>
      </w:pPr>
      <w:r w:rsidRPr="002B0240">
        <w:t>ВЕДЕНИЯ ПРЕДПРИНИМАТЕЛЬСКОЙ ДЕЯТЕЛЬНОСТИ (К</w:t>
      </w:r>
      <w:proofErr w:type="gramStart"/>
      <w:r w:rsidRPr="002B0240">
        <w:t>2</w:t>
      </w:r>
      <w:proofErr w:type="gramEnd"/>
      <w:r w:rsidRPr="002B0240">
        <w:t>)</w:t>
      </w:r>
    </w:p>
    <w:p w:rsidR="00164E17" w:rsidRPr="002B0240" w:rsidRDefault="00164E17">
      <w:pPr>
        <w:spacing w:after="1"/>
      </w:pPr>
    </w:p>
    <w:p w:rsidR="00164E17" w:rsidRPr="002B0240" w:rsidRDefault="002B0240">
      <w:pPr>
        <w:pStyle w:val="ConsPlusNormal"/>
        <w:jc w:val="center"/>
      </w:pPr>
      <w:r w:rsidRPr="002B0240">
        <w:t xml:space="preserve">Список изменяющих документов (в ред. решений </w:t>
      </w:r>
      <w:proofErr w:type="spellStart"/>
      <w:r w:rsidRPr="002B0240">
        <w:t>Яшкинского</w:t>
      </w:r>
      <w:proofErr w:type="spellEnd"/>
      <w:r w:rsidRPr="002B0240">
        <w:t xml:space="preserve"> районного Совета народных депутатов от 27.08.2008 N 332-р, от 24.07.2009 N 106-р, от 29.04.2011 N 278-р, от 28.10.2011 N 401-р, решения Совета народных депутатов </w:t>
      </w:r>
      <w:proofErr w:type="spellStart"/>
      <w:r w:rsidRPr="002B0240">
        <w:t>Яшкинского</w:t>
      </w:r>
      <w:proofErr w:type="spellEnd"/>
      <w:r w:rsidRPr="002B0240">
        <w:t xml:space="preserve"> муниципального района </w:t>
      </w:r>
      <w:proofErr w:type="gramStart"/>
      <w:r w:rsidRPr="002B0240">
        <w:t>от</w:t>
      </w:r>
      <w:proofErr w:type="gramEnd"/>
      <w:r w:rsidRPr="002B0240">
        <w:t xml:space="preserve"> 22.11.2016 N 276-р (ред. 16.12.2016))</w:t>
      </w:r>
    </w:p>
    <w:p w:rsidR="00164E17" w:rsidRPr="002B0240" w:rsidRDefault="00164E17">
      <w:pPr>
        <w:pStyle w:val="ConsPlusNormal"/>
        <w:jc w:val="right"/>
        <w:outlineLvl w:val="1"/>
      </w:pPr>
      <w:r w:rsidRPr="002B0240">
        <w:t>Таблица 1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Normal"/>
        <w:jc w:val="center"/>
      </w:pPr>
      <w:r w:rsidRPr="002B0240">
        <w:t>ЗНАЧЕНИЯ ПОДКОЭФФИЦИЕНТОВ</w:t>
      </w:r>
    </w:p>
    <w:p w:rsidR="00164E17" w:rsidRPr="002B0240" w:rsidRDefault="00164E17">
      <w:pPr>
        <w:pStyle w:val="ConsPlusNormal"/>
        <w:jc w:val="center"/>
      </w:pPr>
      <w:proofErr w:type="gramStart"/>
      <w:r w:rsidRPr="002B0240">
        <w:t>ДЛЯ ВСЕХ ВИДОВ ДЕЯТЕЛЬНОСТИ (ЗА ИСКЛЮЧЕНИЕМ ОКАЗАНИЯ</w:t>
      </w:r>
      <w:proofErr w:type="gramEnd"/>
    </w:p>
    <w:p w:rsidR="00164E17" w:rsidRPr="002B0240" w:rsidRDefault="00164E17">
      <w:pPr>
        <w:pStyle w:val="ConsPlusNormal"/>
        <w:jc w:val="center"/>
      </w:pPr>
      <w:r w:rsidRPr="002B0240">
        <w:t>АВТОТРАНСПОРТНЫХ УСЛУГ ПО ПЕРЕВОЗКЕ ПАССАЖИРОВ</w:t>
      </w:r>
    </w:p>
    <w:p w:rsidR="00164E17" w:rsidRPr="002B0240" w:rsidRDefault="00164E17">
      <w:pPr>
        <w:pStyle w:val="ConsPlusNormal"/>
        <w:jc w:val="center"/>
      </w:pPr>
      <w:r w:rsidRPr="002B0240">
        <w:t>И ГРУЗОВ, ОСУЩЕСТВЛЯЕМЫХ ОРГАНИЗАЦИЯМИ И ИНДИВИДУАЛЬНЫМИ</w:t>
      </w:r>
    </w:p>
    <w:p w:rsidR="00164E17" w:rsidRPr="002B0240" w:rsidRDefault="00164E17">
      <w:pPr>
        <w:pStyle w:val="ConsPlusNormal"/>
        <w:jc w:val="center"/>
      </w:pPr>
      <w:r w:rsidRPr="002B0240">
        <w:t>ПРЕДПРИНИМАТЕЛЯМИ, ИМЕЮЩИМИ НА ПРАВЕ СОБСТВЕННОСТИ</w:t>
      </w:r>
    </w:p>
    <w:p w:rsidR="00164E17" w:rsidRPr="002B0240" w:rsidRDefault="00164E17">
      <w:pPr>
        <w:pStyle w:val="ConsPlusNormal"/>
        <w:jc w:val="center"/>
      </w:pPr>
      <w:proofErr w:type="gramStart"/>
      <w:r w:rsidRPr="002B0240">
        <w:t>ИЛИ ИНОМ ПРАВЕ (ПОЛЬЗОВАНИЯ, ВЛАДЕНИЯ И (ИЛИ)</w:t>
      </w:r>
      <w:proofErr w:type="gramEnd"/>
    </w:p>
    <w:p w:rsidR="00164E17" w:rsidRPr="002B0240" w:rsidRDefault="00164E17">
      <w:pPr>
        <w:pStyle w:val="ConsPlusNormal"/>
        <w:jc w:val="center"/>
      </w:pPr>
      <w:proofErr w:type="gramStart"/>
      <w:r w:rsidRPr="002B0240">
        <w:t>РАСПОРЯЖЕНИЯ) НЕ БОЛЕЕ 20 ТРАНСПОРТНЫХ СРЕДСТВ,</w:t>
      </w:r>
      <w:proofErr w:type="gramEnd"/>
    </w:p>
    <w:p w:rsidR="00164E17" w:rsidRPr="002B0240" w:rsidRDefault="00164E17">
      <w:pPr>
        <w:pStyle w:val="ConsPlusNormal"/>
        <w:jc w:val="center"/>
      </w:pPr>
      <w:proofErr w:type="gramStart"/>
      <w:r w:rsidRPr="002B0240">
        <w:t>ПРЕДНАЗНАЧЕННЫХ ДЛЯ ОКАЗАНИЯ ТАКИХ УСЛУГ),</w:t>
      </w:r>
      <w:proofErr w:type="gramEnd"/>
    </w:p>
    <w:p w:rsidR="00164E17" w:rsidRPr="002B0240" w:rsidRDefault="00164E17">
      <w:pPr>
        <w:pStyle w:val="ConsPlusNormal"/>
        <w:jc w:val="center"/>
      </w:pPr>
      <w:proofErr w:type="gramStart"/>
      <w:r w:rsidRPr="002B0240">
        <w:t>УЧИТЫВАЮЩИХ</w:t>
      </w:r>
      <w:proofErr w:type="gramEnd"/>
      <w:r w:rsidRPr="002B0240">
        <w:t xml:space="preserve"> ОСОБЕННОСТИ ПРЕДПРИНИМАТЕЛЬСКОЙ</w:t>
      </w:r>
    </w:p>
    <w:p w:rsidR="00164E17" w:rsidRPr="002B0240" w:rsidRDefault="00164E17">
      <w:pPr>
        <w:pStyle w:val="ConsPlusNormal"/>
        <w:jc w:val="center"/>
      </w:pPr>
      <w:r w:rsidRPr="002B0240">
        <w:t>ДЕЯТЕЛЬНОСТИ В ЗАВИСИМОСТИ ОТ МЕСТА</w:t>
      </w:r>
    </w:p>
    <w:p w:rsidR="00164E17" w:rsidRPr="002B0240" w:rsidRDefault="00164E17">
      <w:pPr>
        <w:pStyle w:val="ConsPlusNormal"/>
        <w:jc w:val="center"/>
      </w:pPr>
      <w:r w:rsidRPr="002B0240">
        <w:t>ЕЕ ОСУЩЕСТВЛЕНИЯ</w:t>
      </w:r>
    </w:p>
    <w:p w:rsidR="00164E17" w:rsidRPr="002B0240" w:rsidRDefault="00164E17">
      <w:pPr>
        <w:pStyle w:val="ConsPlusNormal"/>
        <w:jc w:val="center"/>
      </w:pPr>
      <w:proofErr w:type="gramStart"/>
      <w:r w:rsidRPr="002B0240">
        <w:t xml:space="preserve">(в ред. решения </w:t>
      </w:r>
      <w:proofErr w:type="spellStart"/>
      <w:r w:rsidRPr="002B0240">
        <w:t>Яшкинского</w:t>
      </w:r>
      <w:proofErr w:type="spellEnd"/>
      <w:r w:rsidRPr="002B0240">
        <w:t xml:space="preserve"> районного</w:t>
      </w:r>
      <w:proofErr w:type="gramEnd"/>
    </w:p>
    <w:p w:rsidR="00164E17" w:rsidRPr="002B0240" w:rsidRDefault="00164E17">
      <w:pPr>
        <w:pStyle w:val="ConsPlusNormal"/>
        <w:jc w:val="center"/>
      </w:pPr>
      <w:proofErr w:type="gramStart"/>
      <w:r w:rsidRPr="002B0240">
        <w:t>Совета народных депутатов от 28.10.2011 N 401-р)</w:t>
      </w:r>
      <w:proofErr w:type="gramEnd"/>
    </w:p>
    <w:p w:rsidR="00164E17" w:rsidRPr="002B0240" w:rsidRDefault="00164E17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3630"/>
        <w:gridCol w:w="3288"/>
        <w:gridCol w:w="1304"/>
      </w:tblGrid>
      <w:tr w:rsidR="002B0240" w:rsidRPr="002B0240">
        <w:tc>
          <w:tcPr>
            <w:tcW w:w="825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 xml:space="preserve">N </w:t>
            </w:r>
            <w:proofErr w:type="spellStart"/>
            <w:r w:rsidRPr="002B0240">
              <w:t>N</w:t>
            </w:r>
            <w:proofErr w:type="spellEnd"/>
          </w:p>
        </w:tc>
        <w:tc>
          <w:tcPr>
            <w:tcW w:w="363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Наименование муниципального образования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Наименование мест осуществления деятельности (улиц, участков улиц, поселков, сел и т.д.)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 xml:space="preserve">Значения </w:t>
            </w:r>
            <w:proofErr w:type="spellStart"/>
            <w:r w:rsidRPr="002B0240">
              <w:t>подкоэффициентов</w:t>
            </w:r>
            <w:proofErr w:type="spellEnd"/>
          </w:p>
        </w:tc>
      </w:tr>
      <w:tr w:rsidR="002B0240" w:rsidRPr="002B0240">
        <w:tc>
          <w:tcPr>
            <w:tcW w:w="825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1</w:t>
            </w:r>
          </w:p>
        </w:tc>
        <w:tc>
          <w:tcPr>
            <w:tcW w:w="363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2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3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4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1.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Яшкинское</w:t>
            </w:r>
            <w:proofErr w:type="spellEnd"/>
            <w:r w:rsidRPr="002B0240">
              <w:t xml:space="preserve"> городское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ул. Лесоводов, пер. </w:t>
            </w:r>
            <w:proofErr w:type="gramStart"/>
            <w:r w:rsidRPr="002B0240">
              <w:t>Томский</w:t>
            </w:r>
            <w:proofErr w:type="gram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0,332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ул. </w:t>
            </w:r>
            <w:proofErr w:type="gramStart"/>
            <w:r w:rsidRPr="002B0240">
              <w:t>Базарная</w:t>
            </w:r>
            <w:proofErr w:type="gramEnd"/>
            <w:r w:rsidRPr="002B0240">
              <w:t>, ул. Заречная, ул. Энтузиастов, ул. Чапаевская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0,364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ул. Куйбышева, ул. Суворова, ул. Шиферная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0,452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территории </w:t>
            </w:r>
            <w:proofErr w:type="spellStart"/>
            <w:r w:rsidRPr="002B0240">
              <w:t>пгт</w:t>
            </w:r>
            <w:proofErr w:type="spellEnd"/>
            <w:r w:rsidRPr="002B0240">
              <w:t>. Яшкино,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0,442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2.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Акациевское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proofErr w:type="gramStart"/>
            <w:r w:rsidRPr="002B0240">
              <w:t xml:space="preserve">д. </w:t>
            </w:r>
            <w:proofErr w:type="spellStart"/>
            <w:r w:rsidRPr="002B0240">
              <w:t>Власково</w:t>
            </w:r>
            <w:proofErr w:type="spellEnd"/>
            <w:r w:rsidRPr="002B0240">
              <w:t>, д. Нижняя Тайменка, д. Крылово, д. Зырянка: ул. Мира, д. N 2</w:t>
            </w:r>
            <w:proofErr w:type="gram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0,166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населенные пункты </w:t>
            </w:r>
            <w:proofErr w:type="spellStart"/>
            <w:r w:rsidRPr="002B0240">
              <w:lastRenderedPageBreak/>
              <w:t>Акациевского</w:t>
            </w:r>
            <w:proofErr w:type="spellEnd"/>
            <w:r w:rsidRPr="002B0240">
              <w:t xml:space="preserve">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lastRenderedPageBreak/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lastRenderedPageBreak/>
              <w:t>3.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Дубровское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п. </w:t>
            </w:r>
            <w:proofErr w:type="spellStart"/>
            <w:r w:rsidRPr="002B0240">
              <w:t>Яшкинский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0,442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</w:t>
            </w:r>
            <w:proofErr w:type="spellStart"/>
            <w:r w:rsidRPr="002B0240">
              <w:t>Нижнешубино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п. Дубровка: ул. Мира, д. 24а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0,226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прочие населенные пункты Дубровского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4.</w:t>
            </w:r>
          </w:p>
        </w:tc>
        <w:tc>
          <w:tcPr>
            <w:tcW w:w="3630" w:type="dxa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Колмогоровское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с. </w:t>
            </w:r>
            <w:proofErr w:type="spellStart"/>
            <w:r w:rsidRPr="002B0240">
              <w:t>Колмогорово</w:t>
            </w:r>
            <w:proofErr w:type="spellEnd"/>
            <w:r w:rsidRPr="002B0240">
              <w:t>, д. Писаная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0,340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5.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r w:rsidRPr="002B0240">
              <w:t>Ленинское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proofErr w:type="gramStart"/>
            <w:r w:rsidRPr="002B0240">
              <w:t>д. Верх-</w:t>
            </w:r>
            <w:proofErr w:type="spellStart"/>
            <w:r w:rsidRPr="002B0240">
              <w:t>Иткара</w:t>
            </w:r>
            <w:proofErr w:type="spellEnd"/>
            <w:r w:rsidRPr="002B0240">
              <w:t xml:space="preserve">, д. </w:t>
            </w:r>
            <w:proofErr w:type="spellStart"/>
            <w:r w:rsidRPr="002B0240">
              <w:t>Иткара</w:t>
            </w:r>
            <w:proofErr w:type="spellEnd"/>
            <w:r w:rsidRPr="002B0240">
              <w:t xml:space="preserve">, д. Кулаково, д. </w:t>
            </w:r>
            <w:proofErr w:type="spellStart"/>
            <w:r w:rsidRPr="002B0240">
              <w:t>Дауровка</w:t>
            </w:r>
            <w:proofErr w:type="spellEnd"/>
            <w:r w:rsidRPr="002B0240">
              <w:t xml:space="preserve">, д. </w:t>
            </w:r>
            <w:proofErr w:type="spellStart"/>
            <w:r w:rsidRPr="002B0240">
              <w:t>Усть</w:t>
            </w:r>
            <w:proofErr w:type="spellEnd"/>
            <w:r w:rsidRPr="002B0240">
              <w:t>-Сосновка, д. Юрты-Константиновы, д. Сосновый Острог</w:t>
            </w:r>
            <w:proofErr w:type="gram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прочие населенные пункты Ленинского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6.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Литвиновское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</w:t>
            </w:r>
            <w:proofErr w:type="spellStart"/>
            <w:r w:rsidRPr="002B0240">
              <w:t>Каленово</w:t>
            </w:r>
            <w:proofErr w:type="spellEnd"/>
            <w:r w:rsidRPr="002B0240">
              <w:t xml:space="preserve">, д. </w:t>
            </w:r>
            <w:proofErr w:type="spellStart"/>
            <w:r w:rsidRPr="002B0240">
              <w:t>Корчуганово</w:t>
            </w:r>
            <w:proofErr w:type="spellEnd"/>
            <w:r w:rsidRPr="002B0240">
              <w:t>, п. ст. Тальменка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с. </w:t>
            </w:r>
            <w:proofErr w:type="spellStart"/>
            <w:r w:rsidRPr="002B0240">
              <w:t>Красноселка</w:t>
            </w:r>
            <w:proofErr w:type="spellEnd"/>
            <w:r w:rsidRPr="002B0240">
              <w:t>: ул. Колхозная, д. 1а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0,226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п. ст. </w:t>
            </w:r>
            <w:proofErr w:type="spellStart"/>
            <w:r w:rsidRPr="002B0240">
              <w:t>Литвиново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0,306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населенные пункты </w:t>
            </w:r>
            <w:proofErr w:type="spellStart"/>
            <w:r w:rsidRPr="002B0240">
              <w:t>Литвиновского</w:t>
            </w:r>
            <w:proofErr w:type="spellEnd"/>
            <w:r w:rsidRPr="002B0240">
              <w:t xml:space="preserve">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7.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Пачинское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</w:t>
            </w:r>
            <w:proofErr w:type="spellStart"/>
            <w:r w:rsidRPr="002B0240">
              <w:t>Синеречка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с. </w:t>
            </w:r>
            <w:proofErr w:type="spellStart"/>
            <w:r w:rsidRPr="002B0240">
              <w:t>Пача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0,316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населенные пункты </w:t>
            </w:r>
            <w:proofErr w:type="spellStart"/>
            <w:r w:rsidRPr="002B0240">
              <w:t>Пачинского</w:t>
            </w:r>
            <w:proofErr w:type="spellEnd"/>
            <w:r w:rsidRPr="002B0240">
              <w:t xml:space="preserve">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8.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Пашковское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</w:t>
            </w:r>
            <w:proofErr w:type="spellStart"/>
            <w:r w:rsidRPr="002B0240">
              <w:t>Мелково</w:t>
            </w:r>
            <w:proofErr w:type="spellEnd"/>
            <w:r w:rsidRPr="002B0240">
              <w:t xml:space="preserve">, д. Северная, с. </w:t>
            </w:r>
            <w:proofErr w:type="spellStart"/>
            <w:r w:rsidRPr="002B0240">
              <w:t>Косогорово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прочие населенные пункты Пашковского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lastRenderedPageBreak/>
              <w:t>9.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Поломошенское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п. </w:t>
            </w:r>
            <w:proofErr w:type="spellStart"/>
            <w:r w:rsidRPr="002B0240">
              <w:t>Осоавиахим</w:t>
            </w:r>
            <w:proofErr w:type="spellEnd"/>
            <w:r w:rsidRPr="002B0240">
              <w:t>, п. Сланцевый Рудник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с. Поломошное, ст. </w:t>
            </w:r>
            <w:proofErr w:type="spellStart"/>
            <w:r w:rsidRPr="002B0240">
              <w:t>Тутальская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0,294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населенные пункты </w:t>
            </w:r>
            <w:proofErr w:type="spellStart"/>
            <w:r w:rsidRPr="002B0240">
              <w:t>Поломошенского</w:t>
            </w:r>
            <w:proofErr w:type="spellEnd"/>
            <w:r w:rsidRPr="002B0240">
              <w:t xml:space="preserve">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10.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proofErr w:type="spellStart"/>
            <w:r w:rsidRPr="002B0240">
              <w:t>Таловское</w:t>
            </w:r>
            <w:proofErr w:type="spellEnd"/>
            <w:r w:rsidRPr="002B0240">
              <w:t xml:space="preserve">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Каменный Брод, д. </w:t>
            </w:r>
            <w:proofErr w:type="spellStart"/>
            <w:r w:rsidRPr="002B0240">
              <w:t>Клинцовка</w:t>
            </w:r>
            <w:proofErr w:type="spellEnd"/>
            <w:r w:rsidRPr="002B0240">
              <w:t xml:space="preserve">, д. </w:t>
            </w:r>
            <w:proofErr w:type="spellStart"/>
            <w:r w:rsidRPr="002B0240">
              <w:t>Крутовка</w:t>
            </w:r>
            <w:proofErr w:type="spellEnd"/>
            <w:r w:rsidRPr="002B0240">
              <w:t xml:space="preserve">, д. </w:t>
            </w:r>
            <w:proofErr w:type="spellStart"/>
            <w:r w:rsidRPr="002B0240">
              <w:t>Низовка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2B0240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прочие населенные пункты </w:t>
            </w:r>
            <w:proofErr w:type="spellStart"/>
            <w:r w:rsidRPr="002B0240">
              <w:t>Таловского</w:t>
            </w:r>
            <w:proofErr w:type="spellEnd"/>
            <w:r w:rsidRPr="002B0240">
              <w:t xml:space="preserve">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0,283</w:t>
            </w:r>
          </w:p>
        </w:tc>
      </w:tr>
      <w:tr w:rsidR="002B0240" w:rsidRPr="002B0240">
        <w:tc>
          <w:tcPr>
            <w:tcW w:w="825" w:type="dxa"/>
            <w:vMerge w:val="restart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11.</w:t>
            </w:r>
          </w:p>
        </w:tc>
        <w:tc>
          <w:tcPr>
            <w:tcW w:w="3630" w:type="dxa"/>
            <w:vMerge w:val="restart"/>
          </w:tcPr>
          <w:p w:rsidR="00164E17" w:rsidRPr="002B0240" w:rsidRDefault="00164E17">
            <w:pPr>
              <w:pStyle w:val="ConsPlusNormal"/>
            </w:pPr>
            <w:r w:rsidRPr="002B0240">
              <w:t>Шахтерское сельское поселение</w:t>
            </w:r>
          </w:p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д. </w:t>
            </w:r>
            <w:proofErr w:type="spellStart"/>
            <w:r w:rsidRPr="002B0240">
              <w:t>Воскресенка</w:t>
            </w:r>
            <w:proofErr w:type="spellEnd"/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0,165</w:t>
            </w:r>
          </w:p>
        </w:tc>
      </w:tr>
      <w:tr w:rsidR="00164E17" w:rsidRPr="002B0240">
        <w:tc>
          <w:tcPr>
            <w:tcW w:w="825" w:type="dxa"/>
            <w:vMerge/>
          </w:tcPr>
          <w:p w:rsidR="00164E17" w:rsidRPr="002B0240" w:rsidRDefault="00164E17"/>
        </w:tc>
        <w:tc>
          <w:tcPr>
            <w:tcW w:w="3630" w:type="dxa"/>
            <w:vMerge/>
          </w:tcPr>
          <w:p w:rsidR="00164E17" w:rsidRPr="002B0240" w:rsidRDefault="00164E17"/>
        </w:tc>
        <w:tc>
          <w:tcPr>
            <w:tcW w:w="3288" w:type="dxa"/>
          </w:tcPr>
          <w:p w:rsidR="00164E17" w:rsidRPr="002B0240" w:rsidRDefault="00164E17">
            <w:pPr>
              <w:pStyle w:val="ConsPlusNormal"/>
            </w:pPr>
            <w:r w:rsidRPr="002B0240">
              <w:t>прочие населенные пункты Шахтерского сельского поселения, не перечисленные выше</w:t>
            </w:r>
          </w:p>
        </w:tc>
        <w:tc>
          <w:tcPr>
            <w:tcW w:w="130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0,277</w:t>
            </w:r>
          </w:p>
        </w:tc>
      </w:tr>
    </w:tbl>
    <w:p w:rsidR="00164E17" w:rsidRPr="002B0240" w:rsidRDefault="00164E17">
      <w:pPr>
        <w:pStyle w:val="ConsPlusNormal"/>
        <w:jc w:val="both"/>
      </w:pPr>
    </w:p>
    <w:p w:rsidR="00164E17" w:rsidRPr="002B0240" w:rsidRDefault="00164E17">
      <w:pPr>
        <w:pStyle w:val="ConsPlusNormal"/>
        <w:ind w:firstLine="540"/>
        <w:jc w:val="both"/>
      </w:pPr>
      <w:r w:rsidRPr="002B0240">
        <w:t>Примечание:</w:t>
      </w:r>
    </w:p>
    <w:p w:rsidR="00164E17" w:rsidRPr="002B0240" w:rsidRDefault="00164E17">
      <w:pPr>
        <w:pStyle w:val="ConsPlusNormal"/>
        <w:spacing w:before="220"/>
        <w:ind w:firstLine="540"/>
        <w:jc w:val="both"/>
      </w:pPr>
      <w:r w:rsidRPr="002B0240">
        <w:t xml:space="preserve">Для разносной торговли используется </w:t>
      </w:r>
      <w:proofErr w:type="gramStart"/>
      <w:r w:rsidRPr="002B0240">
        <w:t>максимальный</w:t>
      </w:r>
      <w:proofErr w:type="gramEnd"/>
      <w:r w:rsidRPr="002B0240">
        <w:t xml:space="preserve"> </w:t>
      </w:r>
      <w:proofErr w:type="spellStart"/>
      <w:r w:rsidRPr="002B0240">
        <w:t>подкоэффициент</w:t>
      </w:r>
      <w:proofErr w:type="spellEnd"/>
      <w:r w:rsidRPr="002B0240">
        <w:t>, по каждому муниципальному образованию.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Normal"/>
        <w:jc w:val="right"/>
        <w:outlineLvl w:val="1"/>
      </w:pPr>
      <w:r w:rsidRPr="002B0240">
        <w:t>Таблица 2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Normal"/>
        <w:jc w:val="center"/>
      </w:pPr>
      <w:r w:rsidRPr="002B0240">
        <w:t>ПОДКОЭФФИЦИЕНТЫ</w:t>
      </w:r>
    </w:p>
    <w:p w:rsidR="00164E17" w:rsidRPr="002B0240" w:rsidRDefault="00164E17">
      <w:pPr>
        <w:pStyle w:val="ConsPlusNormal"/>
        <w:jc w:val="center"/>
      </w:pPr>
      <w:r w:rsidRPr="002B0240">
        <w:t>ассортимента для розничной торговли</w:t>
      </w:r>
    </w:p>
    <w:p w:rsidR="00164E17" w:rsidRPr="002B0240" w:rsidRDefault="00164E17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4"/>
        <w:gridCol w:w="1247"/>
      </w:tblGrid>
      <w:tr w:rsidR="002B0240" w:rsidRPr="002B0240">
        <w:tc>
          <w:tcPr>
            <w:tcW w:w="7824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Ассортимент товаров</w:t>
            </w:r>
          </w:p>
        </w:tc>
        <w:tc>
          <w:tcPr>
            <w:tcW w:w="1247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 xml:space="preserve">Корректирующие </w:t>
            </w:r>
            <w:proofErr w:type="spellStart"/>
            <w:r w:rsidRPr="002B0240">
              <w:t>подкоэффициенты</w:t>
            </w:r>
            <w:proofErr w:type="spellEnd"/>
          </w:p>
        </w:tc>
      </w:tr>
      <w:tr w:rsidR="002B0240" w:rsidRPr="002B0240">
        <w:tc>
          <w:tcPr>
            <w:tcW w:w="7824" w:type="dxa"/>
          </w:tcPr>
          <w:p w:rsidR="00164E17" w:rsidRPr="002B0240" w:rsidRDefault="00164E17">
            <w:pPr>
              <w:pStyle w:val="ConsPlusNormal"/>
            </w:pPr>
            <w:proofErr w:type="gramStart"/>
            <w:r w:rsidRPr="002B0240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1247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0,736</w:t>
            </w:r>
          </w:p>
        </w:tc>
      </w:tr>
      <w:tr w:rsidR="002B0240" w:rsidRPr="002B0240">
        <w:tc>
          <w:tcPr>
            <w:tcW w:w="7824" w:type="dxa"/>
          </w:tcPr>
          <w:p w:rsidR="00164E17" w:rsidRPr="002B0240" w:rsidRDefault="00164E17">
            <w:pPr>
              <w:pStyle w:val="ConsPlusNormal"/>
            </w:pPr>
            <w:r w:rsidRPr="002B0240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1247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0,827</w:t>
            </w:r>
          </w:p>
        </w:tc>
      </w:tr>
      <w:tr w:rsidR="00164E17" w:rsidRPr="002B0240">
        <w:tc>
          <w:tcPr>
            <w:tcW w:w="7824" w:type="dxa"/>
          </w:tcPr>
          <w:p w:rsidR="00164E17" w:rsidRPr="002B0240" w:rsidRDefault="00164E17">
            <w:pPr>
              <w:pStyle w:val="ConsPlusNormal"/>
            </w:pPr>
            <w:r w:rsidRPr="002B0240">
              <w:t>Иные товары</w:t>
            </w:r>
          </w:p>
        </w:tc>
        <w:tc>
          <w:tcPr>
            <w:tcW w:w="1247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0,919</w:t>
            </w:r>
          </w:p>
        </w:tc>
      </w:tr>
    </w:tbl>
    <w:p w:rsidR="00164E17" w:rsidRPr="002B0240" w:rsidRDefault="00164E17">
      <w:pPr>
        <w:pStyle w:val="ConsPlusNormal"/>
        <w:ind w:firstLine="540"/>
        <w:jc w:val="both"/>
      </w:pPr>
    </w:p>
    <w:p w:rsidR="00164E17" w:rsidRPr="002B0240" w:rsidRDefault="00164E17">
      <w:pPr>
        <w:pStyle w:val="ConsPlusNormal"/>
        <w:ind w:firstLine="540"/>
        <w:jc w:val="both"/>
      </w:pPr>
      <w:r w:rsidRPr="002B0240">
        <w:t xml:space="preserve">При торговле смешанными товарами, на которые установлены разные </w:t>
      </w:r>
      <w:proofErr w:type="spellStart"/>
      <w:r w:rsidRPr="002B0240">
        <w:t>подкоэффициенты</w:t>
      </w:r>
      <w:proofErr w:type="spellEnd"/>
      <w:r w:rsidRPr="002B0240">
        <w:t xml:space="preserve">, применяется </w:t>
      </w:r>
      <w:proofErr w:type="gramStart"/>
      <w:r w:rsidRPr="002B0240">
        <w:t>максимальный</w:t>
      </w:r>
      <w:proofErr w:type="gramEnd"/>
      <w:r w:rsidRPr="002B0240">
        <w:t xml:space="preserve"> из установленных </w:t>
      </w:r>
      <w:proofErr w:type="spellStart"/>
      <w:r w:rsidRPr="002B0240">
        <w:t>подкоэффициентов</w:t>
      </w:r>
      <w:proofErr w:type="spellEnd"/>
      <w:r w:rsidRPr="002B0240">
        <w:t>.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Normal"/>
        <w:jc w:val="right"/>
        <w:outlineLvl w:val="1"/>
      </w:pPr>
      <w:r w:rsidRPr="002B0240">
        <w:t>Таблица 3</w:t>
      </w:r>
    </w:p>
    <w:p w:rsidR="00164E17" w:rsidRPr="002B0240" w:rsidRDefault="00164E17">
      <w:pPr>
        <w:pStyle w:val="ConsPlusNormal"/>
        <w:jc w:val="right"/>
      </w:pPr>
    </w:p>
    <w:p w:rsidR="00164E17" w:rsidRPr="002B0240" w:rsidRDefault="00164E17">
      <w:pPr>
        <w:pStyle w:val="ConsPlusNormal"/>
        <w:jc w:val="center"/>
      </w:pPr>
      <w:bookmarkStart w:id="1" w:name="P215"/>
      <w:bookmarkEnd w:id="1"/>
      <w:r w:rsidRPr="002B0240">
        <w:t xml:space="preserve">Корректирующие </w:t>
      </w:r>
      <w:proofErr w:type="spellStart"/>
      <w:r w:rsidRPr="002B0240">
        <w:t>подкоэффициенты</w:t>
      </w:r>
      <w:proofErr w:type="spellEnd"/>
    </w:p>
    <w:p w:rsidR="00164E17" w:rsidRPr="002B0240" w:rsidRDefault="00164E17">
      <w:pPr>
        <w:pStyle w:val="ConsPlusNormal"/>
        <w:jc w:val="center"/>
      </w:pPr>
      <w:r w:rsidRPr="002B0240">
        <w:lastRenderedPageBreak/>
        <w:t>для всех видов предпринимательской деятельности,</w:t>
      </w:r>
    </w:p>
    <w:p w:rsidR="00164E17" w:rsidRPr="002B0240" w:rsidRDefault="00164E17">
      <w:pPr>
        <w:pStyle w:val="ConsPlusNormal"/>
        <w:jc w:val="center"/>
      </w:pPr>
      <w:r w:rsidRPr="002B0240">
        <w:t>кроме розничной торговли</w:t>
      </w:r>
    </w:p>
    <w:p w:rsidR="00164E17" w:rsidRPr="002B0240" w:rsidRDefault="00164E17">
      <w:pPr>
        <w:pStyle w:val="ConsPlusNormal"/>
        <w:jc w:val="center"/>
      </w:pPr>
      <w:proofErr w:type="gramStart"/>
      <w:r w:rsidRPr="002B0240">
        <w:t>(в ред. решения Совета народных депутатов</w:t>
      </w:r>
      <w:proofErr w:type="gramEnd"/>
    </w:p>
    <w:p w:rsidR="00164E17" w:rsidRPr="002B0240" w:rsidRDefault="00164E17">
      <w:pPr>
        <w:pStyle w:val="ConsPlusNormal"/>
        <w:jc w:val="center"/>
      </w:pPr>
      <w:proofErr w:type="spellStart"/>
      <w:r w:rsidRPr="002B0240">
        <w:t>Яшкинского</w:t>
      </w:r>
      <w:proofErr w:type="spellEnd"/>
      <w:r w:rsidRPr="002B0240">
        <w:t xml:space="preserve"> муниципального района</w:t>
      </w:r>
    </w:p>
    <w:p w:rsidR="00164E17" w:rsidRPr="002B0240" w:rsidRDefault="00164E17">
      <w:pPr>
        <w:pStyle w:val="ConsPlusNormal"/>
        <w:jc w:val="center"/>
      </w:pPr>
      <w:r w:rsidRPr="002B0240">
        <w:t>от 22.11.2016 N 276-р (ред. 16.12.2016))</w:t>
      </w:r>
    </w:p>
    <w:p w:rsidR="00164E17" w:rsidRPr="002B0240" w:rsidRDefault="00164E1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4"/>
        <w:gridCol w:w="1020"/>
      </w:tblGrid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 Оказание бытовых услуг: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1.1. Услуги парикмахерских и услуги салонов красоты прочие (96.02)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0,412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1.2. Услуги по ремонту обуви и изделий из кожи (95.23)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0,412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1.3. Услуги по ремонту и подгонке/перешиву одежды и бытовых текстильных изделий (95.29.11)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0,186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1.4 Услуги по ремонту приборов бытовой электроники (95.21)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0,609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1.5. Услуги по ремонту мебели и предметов домашнего обихода (95.24)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0,305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1.6. Услуги по стирке и чистке (в том числе химической) изделий из тканей и меха (96.01)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0,7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2. Оказание ветеринарных услуг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0,722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0,924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4. Оказание услуг общественного питания, осуществляемых при использовании зала площадью не более 150 квадратных метров.</w:t>
            </w:r>
          </w:p>
          <w:p w:rsidR="00164E17" w:rsidRPr="002B0240" w:rsidRDefault="00164E17">
            <w:pPr>
              <w:pStyle w:val="ConsPlusNormal"/>
            </w:pPr>
            <w:r w:rsidRPr="002B0240">
              <w:t>В зависимости от специализации объекта общественного питания: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bookmarkStart w:id="2" w:name="P243"/>
            <w:bookmarkEnd w:id="2"/>
            <w:r w:rsidRPr="002B0240">
              <w:t>4.1. Рестораны, бары, кафе, пиццерии, кафетерии закусочные, шашлычные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0,924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4.2.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0,924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4.3.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4.1 настоящей таблицы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0,618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5. 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0,924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6. Оказание автотранспортных услуг по перевозке пассажиров и грузов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0,991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7. Распространение и (или) размещение наружной рекламы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0,104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8. Распространения и (или) размещения рекламы на автобусах любых типов, трамваях, троллейбусах, легковых и грузовых автомобилях, прицепах, полуприцепах и прицепах роспусках, речных судах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0,154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>9. Оказание услуг по хранению автотранспортных средств на платных стоянках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0,924</w:t>
            </w:r>
          </w:p>
        </w:tc>
      </w:tr>
      <w:tr w:rsidR="002B0240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t xml:space="preserve">10.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</w:t>
            </w:r>
            <w:r w:rsidRPr="002B0240">
              <w:lastRenderedPageBreak/>
              <w:t>объектов организации общественного питания, не имеющих зала обслуживания посетителей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lastRenderedPageBreak/>
              <w:t>0,563</w:t>
            </w:r>
          </w:p>
        </w:tc>
      </w:tr>
      <w:tr w:rsidR="00164E17" w:rsidRPr="002B0240">
        <w:tc>
          <w:tcPr>
            <w:tcW w:w="7994" w:type="dxa"/>
          </w:tcPr>
          <w:p w:rsidR="00164E17" w:rsidRPr="002B0240" w:rsidRDefault="00164E17">
            <w:pPr>
              <w:pStyle w:val="ConsPlusNormal"/>
            </w:pPr>
            <w:r w:rsidRPr="002B0240">
              <w:lastRenderedPageBreak/>
              <w:t>11.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164E17" w:rsidRPr="002B0240" w:rsidRDefault="00164E17">
            <w:pPr>
              <w:pStyle w:val="ConsPlusNormal"/>
              <w:jc w:val="center"/>
            </w:pPr>
            <w:r w:rsidRPr="002B0240">
              <w:t>0,122</w:t>
            </w:r>
          </w:p>
        </w:tc>
      </w:tr>
    </w:tbl>
    <w:p w:rsidR="00164E17" w:rsidRPr="002B0240" w:rsidRDefault="00164E17">
      <w:pPr>
        <w:pStyle w:val="ConsPlusNormal"/>
        <w:ind w:firstLine="540"/>
        <w:jc w:val="both"/>
      </w:pPr>
    </w:p>
    <w:p w:rsidR="00164E17" w:rsidRPr="002B0240" w:rsidRDefault="00164E17">
      <w:pPr>
        <w:pStyle w:val="ConsPlusNormal"/>
        <w:jc w:val="right"/>
      </w:pPr>
      <w:r w:rsidRPr="002B0240">
        <w:t>Председатель</w:t>
      </w:r>
    </w:p>
    <w:p w:rsidR="00164E17" w:rsidRPr="002B0240" w:rsidRDefault="00164E17">
      <w:pPr>
        <w:pStyle w:val="ConsPlusNormal"/>
        <w:jc w:val="right"/>
      </w:pPr>
      <w:proofErr w:type="spellStart"/>
      <w:r w:rsidRPr="002B0240">
        <w:t>Яшкинского</w:t>
      </w:r>
      <w:proofErr w:type="spellEnd"/>
      <w:r w:rsidRPr="002B0240">
        <w:t xml:space="preserve"> районного</w:t>
      </w:r>
    </w:p>
    <w:p w:rsidR="00164E17" w:rsidRPr="002B0240" w:rsidRDefault="00164E17">
      <w:pPr>
        <w:pStyle w:val="ConsPlusNormal"/>
        <w:jc w:val="right"/>
      </w:pPr>
      <w:r w:rsidRPr="002B0240">
        <w:t>Совета народных депутатов</w:t>
      </w:r>
    </w:p>
    <w:p w:rsidR="00164E17" w:rsidRPr="002B0240" w:rsidRDefault="00164E17">
      <w:pPr>
        <w:pStyle w:val="ConsPlusNormal"/>
        <w:jc w:val="right"/>
      </w:pPr>
      <w:r w:rsidRPr="002B0240">
        <w:t>А.Г.СЕРКЕВИЧ</w:t>
      </w:r>
    </w:p>
    <w:p w:rsidR="00164E17" w:rsidRPr="002B0240" w:rsidRDefault="00164E17">
      <w:pPr>
        <w:pStyle w:val="ConsPlusNormal"/>
        <w:ind w:firstLine="540"/>
        <w:jc w:val="both"/>
      </w:pPr>
    </w:p>
    <w:p w:rsidR="003000F7" w:rsidRPr="002B0240" w:rsidRDefault="003000F7">
      <w:bookmarkStart w:id="3" w:name="_GoBack"/>
      <w:bookmarkEnd w:id="3"/>
    </w:p>
    <w:sectPr w:rsidR="003000F7" w:rsidRPr="002B0240" w:rsidSect="0031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17"/>
    <w:rsid w:val="00164E17"/>
    <w:rsid w:val="002B0240"/>
    <w:rsid w:val="0030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2018-05-22T04:10:00Z</dcterms:created>
  <dcterms:modified xsi:type="dcterms:W3CDTF">2018-05-22T04:10:00Z</dcterms:modified>
</cp:coreProperties>
</file>